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88A2D" w14:textId="77777777" w:rsidR="006506CA" w:rsidRDefault="00655AFA" w:rsidP="00EA732E">
      <w:pPr>
        <w:jc w:val="both"/>
        <w:rPr>
          <w:rFonts w:ascii="Verdana" w:hAnsi="Verdana"/>
          <w:color w:val="EE0000"/>
        </w:rPr>
      </w:pPr>
      <w:r w:rsidRPr="003A495D">
        <w:rPr>
          <w:rFonts w:ascii="Verdana" w:hAnsi="Verdana"/>
          <w:color w:val="EE0000"/>
        </w:rPr>
        <w:t>Instrucciones para el médico</w:t>
      </w:r>
      <w:r>
        <w:rPr>
          <w:rFonts w:ascii="Verdana" w:hAnsi="Verdana"/>
          <w:color w:val="EE0000"/>
        </w:rPr>
        <w:t xml:space="preserve"> o cualquier otra persona</w:t>
      </w:r>
      <w:r w:rsidR="006506CA">
        <w:rPr>
          <w:rFonts w:ascii="Verdana" w:hAnsi="Verdana"/>
          <w:color w:val="EE0000"/>
        </w:rPr>
        <w:t xml:space="preserve"> u organización que se vea afectada por el APL de Estatuto Marco</w:t>
      </w:r>
      <w:r w:rsidRPr="003A495D">
        <w:rPr>
          <w:rFonts w:ascii="Verdana" w:hAnsi="Verdana"/>
          <w:color w:val="EE0000"/>
        </w:rPr>
        <w:t xml:space="preserve">: rellena los campos entre corchetes con tus datos. </w:t>
      </w:r>
    </w:p>
    <w:p w14:paraId="7B550EF9" w14:textId="77777777" w:rsidR="006506CA" w:rsidRDefault="00655AFA" w:rsidP="00EA732E">
      <w:pPr>
        <w:jc w:val="both"/>
        <w:rPr>
          <w:rFonts w:ascii="Verdana" w:hAnsi="Verdana"/>
          <w:color w:val="EE0000"/>
        </w:rPr>
      </w:pPr>
      <w:r w:rsidRPr="003A495D">
        <w:rPr>
          <w:rFonts w:ascii="Verdana" w:hAnsi="Verdana"/>
          <w:color w:val="EE0000"/>
        </w:rPr>
        <w:t>Envía por email a</w:t>
      </w:r>
      <w:r w:rsidR="006506CA">
        <w:rPr>
          <w:rFonts w:ascii="Verdana" w:hAnsi="Verdana"/>
          <w:color w:val="EE0000"/>
        </w:rPr>
        <w:t>:</w:t>
      </w:r>
    </w:p>
    <w:p w14:paraId="5CB4A63D" w14:textId="77777777" w:rsidR="006506CA" w:rsidRDefault="006506CA" w:rsidP="00EA732E">
      <w:pPr>
        <w:jc w:val="both"/>
        <w:rPr>
          <w:rFonts w:ascii="Verdana" w:hAnsi="Verdana"/>
          <w:color w:val="EE0000"/>
        </w:rPr>
      </w:pPr>
      <w:hyperlink r:id="rId7" w:history="1">
        <w:r w:rsidRPr="00490497">
          <w:rPr>
            <w:rStyle w:val="Hipervnculo"/>
            <w:rFonts w:ascii="Verdana" w:hAnsi="Verdana"/>
          </w:rPr>
          <w:t>informacionpublica.aplestatutomarco@sanidad.gob.es</w:t>
        </w:r>
      </w:hyperlink>
    </w:p>
    <w:p w14:paraId="1AE1E7C3" w14:textId="77777777" w:rsidR="006506CA" w:rsidRDefault="006506CA" w:rsidP="00EA732E">
      <w:pPr>
        <w:jc w:val="both"/>
        <w:rPr>
          <w:rFonts w:ascii="Verdana" w:hAnsi="Verdana"/>
          <w:color w:val="EE0000"/>
        </w:rPr>
      </w:pPr>
      <w:r>
        <w:rPr>
          <w:rFonts w:ascii="Verdana" w:hAnsi="Verdana"/>
          <w:color w:val="EE0000"/>
        </w:rPr>
        <w:t xml:space="preserve">Plazo: </w:t>
      </w:r>
      <w:r w:rsidR="00655AFA" w:rsidRPr="003A495D">
        <w:rPr>
          <w:rFonts w:ascii="Verdana" w:hAnsi="Verdana"/>
          <w:color w:val="EE0000"/>
        </w:rPr>
        <w:t xml:space="preserve">antes del </w:t>
      </w:r>
      <w:r>
        <w:rPr>
          <w:rFonts w:ascii="Verdana" w:hAnsi="Verdana"/>
          <w:color w:val="EE0000"/>
        </w:rPr>
        <w:t>2</w:t>
      </w:r>
      <w:r w:rsidR="00655AFA" w:rsidRPr="003A495D">
        <w:rPr>
          <w:rFonts w:ascii="Verdana" w:hAnsi="Verdana"/>
          <w:color w:val="EE0000"/>
        </w:rPr>
        <w:t xml:space="preserve">6 de </w:t>
      </w:r>
      <w:r>
        <w:rPr>
          <w:rFonts w:ascii="Verdana" w:hAnsi="Verdana"/>
          <w:color w:val="EE0000"/>
        </w:rPr>
        <w:t>junio</w:t>
      </w:r>
      <w:r w:rsidR="00655AFA" w:rsidRPr="003A495D">
        <w:rPr>
          <w:rFonts w:ascii="Verdana" w:hAnsi="Verdana"/>
          <w:color w:val="EE0000"/>
        </w:rPr>
        <w:t xml:space="preserve"> de 2026. </w:t>
      </w:r>
    </w:p>
    <w:p w14:paraId="52B5FEF6" w14:textId="3EDC9C4F" w:rsidR="006506CA" w:rsidRDefault="006506CA" w:rsidP="00EA732E">
      <w:pPr>
        <w:jc w:val="both"/>
        <w:rPr>
          <w:rFonts w:ascii="Verdana" w:hAnsi="Verdana"/>
          <w:color w:val="EE0000"/>
        </w:rPr>
      </w:pPr>
      <w:r>
        <w:rPr>
          <w:rFonts w:ascii="Verdana" w:hAnsi="Verdana"/>
          <w:color w:val="EE0000"/>
        </w:rPr>
        <w:t>E</w:t>
      </w:r>
      <w:r w:rsidR="00655AFA" w:rsidRPr="003A495D">
        <w:rPr>
          <w:rFonts w:ascii="Verdana" w:hAnsi="Verdana"/>
          <w:color w:val="EE0000"/>
        </w:rPr>
        <w:t xml:space="preserve">n el asunto indica: </w:t>
      </w:r>
      <w:r w:rsidRPr="006506CA">
        <w:rPr>
          <w:rFonts w:ascii="Verdana" w:hAnsi="Verdana"/>
          <w:color w:val="EE0000"/>
        </w:rPr>
        <w:t>DG/08/26 APORTACIONES + NOMBRE DE LA ENTIDAD O PERSONA</w:t>
      </w:r>
    </w:p>
    <w:p w14:paraId="50A404C5" w14:textId="0A9BEB82" w:rsidR="00655AFA" w:rsidRDefault="00655AFA" w:rsidP="00EA732E">
      <w:pPr>
        <w:jc w:val="both"/>
        <w:rPr>
          <w:rFonts w:ascii="Verdana" w:hAnsi="Verdana"/>
          <w:color w:val="EE0000"/>
        </w:rPr>
      </w:pPr>
      <w:r w:rsidRPr="003A495D">
        <w:rPr>
          <w:rFonts w:ascii="Verdana" w:hAnsi="Verdana"/>
          <w:color w:val="EE0000"/>
        </w:rPr>
        <w:t>Es imprescindible que el remitente esté identificado (nombre y DNI)</w:t>
      </w:r>
      <w:r w:rsidR="006506CA">
        <w:rPr>
          <w:rFonts w:ascii="Verdana" w:hAnsi="Verdana"/>
          <w:color w:val="EE0000"/>
        </w:rPr>
        <w:t xml:space="preserve"> y las aportaciones sean enviadas dentro del plazo indicado.</w:t>
      </w:r>
    </w:p>
    <w:p w14:paraId="43266FD0" w14:textId="13678085" w:rsidR="006506CA" w:rsidRPr="00253FE3" w:rsidRDefault="006506CA" w:rsidP="00EA732E">
      <w:pPr>
        <w:jc w:val="both"/>
        <w:rPr>
          <w:rFonts w:ascii="Verdana" w:hAnsi="Verdana"/>
          <w:color w:val="EE0000"/>
        </w:rPr>
      </w:pPr>
      <w:r w:rsidRPr="00253FE3">
        <w:rPr>
          <w:rFonts w:ascii="Verdana" w:hAnsi="Verdana"/>
          <w:color w:val="EE0000"/>
        </w:rPr>
        <w:t xml:space="preserve">Enlace: </w:t>
      </w:r>
      <w:hyperlink r:id="rId8" w:history="1">
        <w:r w:rsidRPr="00253FE3">
          <w:rPr>
            <w:rStyle w:val="Hipervnculo"/>
            <w:rFonts w:ascii="Verdana" w:hAnsi="Verdana"/>
          </w:rPr>
          <w:t>https://www.sanidad.gob.es/normativa/audiencia/home.htm</w:t>
        </w:r>
      </w:hyperlink>
    </w:p>
    <w:p w14:paraId="75A21A99" w14:textId="77777777" w:rsidR="006506CA" w:rsidRPr="00253FE3" w:rsidRDefault="006506CA" w:rsidP="00EA732E">
      <w:pPr>
        <w:jc w:val="both"/>
        <w:rPr>
          <w:rFonts w:ascii="Verdana" w:hAnsi="Verdana"/>
          <w:color w:val="EE0000"/>
        </w:rPr>
      </w:pPr>
    </w:p>
    <w:p w14:paraId="7E21A76D" w14:textId="77777777" w:rsidR="00C52527" w:rsidRPr="00253FE3" w:rsidRDefault="00C52527" w:rsidP="00EA732E">
      <w:pPr>
        <w:jc w:val="both"/>
      </w:pPr>
    </w:p>
    <w:p w14:paraId="1293FFA0" w14:textId="0FA72DA4" w:rsidR="00445037" w:rsidRPr="00253FE3" w:rsidRDefault="00445037" w:rsidP="00EA732E">
      <w:pPr>
        <w:jc w:val="both"/>
      </w:pPr>
      <w:r w:rsidRPr="00253FE3">
        <w:br w:type="page"/>
      </w:r>
    </w:p>
    <w:p w14:paraId="1B8EB410" w14:textId="77777777" w:rsidR="00655AFA" w:rsidRPr="00253FE3" w:rsidRDefault="00655AFA" w:rsidP="00EA732E">
      <w:pPr>
        <w:jc w:val="both"/>
      </w:pPr>
    </w:p>
    <w:p w14:paraId="3D50EC02" w14:textId="74047798" w:rsidR="00C52527" w:rsidRDefault="00C52527" w:rsidP="00EA732E">
      <w:pPr>
        <w:jc w:val="both"/>
      </w:pPr>
      <w:r>
        <w:t>D./Dña. [Nombre y Apellidos del Médico], con DNI [Número de DNI], facultativo especialista en [Especialidad médica] con ejercicio profesional en [Nombre del Hospital o Centro de Salud], por medio del presente escrito</w:t>
      </w:r>
    </w:p>
    <w:p w14:paraId="647AD91F" w14:textId="77777777" w:rsidR="00C52527" w:rsidRDefault="00C52527" w:rsidP="00EA732E">
      <w:pPr>
        <w:jc w:val="both"/>
      </w:pPr>
    </w:p>
    <w:p w14:paraId="57E876A4" w14:textId="77777777" w:rsidR="00C52527" w:rsidRDefault="00C52527" w:rsidP="00EA732E">
      <w:pPr>
        <w:jc w:val="both"/>
      </w:pPr>
      <w:r>
        <w:t>EXPONE:</w:t>
      </w:r>
    </w:p>
    <w:p w14:paraId="706AB8C7" w14:textId="0EF5811B" w:rsidR="001F6649" w:rsidRDefault="00C52527" w:rsidP="00EA732E">
      <w:pPr>
        <w:jc w:val="both"/>
      </w:pPr>
      <w:r>
        <w:t xml:space="preserve">Primero. </w:t>
      </w:r>
      <w:r w:rsidR="001F6649">
        <w:t xml:space="preserve">El anteproyecto de ley de Estatuto Marco ha sido aprobado en Consejo de Ministros el pasado 2 de junio, pasando al trámite de audiencia e información pública, durante el cual pueden enviar aportaciones </w:t>
      </w:r>
      <w:r w:rsidR="00445037" w:rsidRPr="00445037">
        <w:t>ciudadanos titulares de derechos e intereses legítimos afectados por un proyecto normativo ya redactado, directamente o a través de las organizaciones o asociaciones que los representen</w:t>
      </w:r>
      <w:r w:rsidR="00445037">
        <w:t xml:space="preserve">, </w:t>
      </w:r>
      <w:r w:rsidR="001F6649">
        <w:t>antes de su futura remisión a las Cortes Generales.</w:t>
      </w:r>
    </w:p>
    <w:p w14:paraId="4EBB4308" w14:textId="5C45536B" w:rsidR="00C52527" w:rsidRDefault="00C52527" w:rsidP="00EA732E">
      <w:pPr>
        <w:jc w:val="both"/>
      </w:pPr>
      <w:r>
        <w:t xml:space="preserve">Segundo. Que, tras un análisis detallado del texto y de las implicaciones que este </w:t>
      </w:r>
      <w:r w:rsidR="001F6649">
        <w:t>anteproyecto de Ley tiene para la profesión médica y nuestro sistema sanitario</w:t>
      </w:r>
      <w:r>
        <w:t>, deseo manifestar mi profundo desacuerdo y firme oposición al enfoque y contenido de dicha reforma, por considerar que perpetúa la pérdida de especificidad del colectivo médico y no resuelve los problemas estructurales que arrastra la sanidad pública.</w:t>
      </w:r>
    </w:p>
    <w:p w14:paraId="0D8779B4" w14:textId="0AD073CD" w:rsidR="00C52527" w:rsidRDefault="00C52527" w:rsidP="00EA732E">
      <w:pPr>
        <w:jc w:val="both"/>
      </w:pPr>
      <w:r>
        <w:t>Por lo expuesto,</w:t>
      </w:r>
      <w:r w:rsidR="007E1F7E">
        <w:t xml:space="preserve"> </w:t>
      </w:r>
      <w:r>
        <w:t>SOLICI</w:t>
      </w:r>
      <w:r w:rsidR="007E1F7E">
        <w:t>TO:</w:t>
      </w:r>
    </w:p>
    <w:p w14:paraId="67827E92" w14:textId="2EFA387F" w:rsidR="00C05C37" w:rsidRDefault="00C52527" w:rsidP="00EA732E">
      <w:pPr>
        <w:jc w:val="both"/>
      </w:pPr>
      <w:r>
        <w:t xml:space="preserve">La </w:t>
      </w:r>
      <w:r w:rsidR="00445037">
        <w:t>retirada inmediata</w:t>
      </w:r>
      <w:r>
        <w:t xml:space="preserve"> del borrador del Estatuto Marco tramitado en el Consejo de </w:t>
      </w:r>
      <w:r w:rsidR="00443693">
        <w:t>ministros</w:t>
      </w:r>
      <w:r>
        <w:t xml:space="preserve"> del 2 de julio, </w:t>
      </w:r>
      <w:r w:rsidR="00445037">
        <w:t xml:space="preserve">para abrir </w:t>
      </w:r>
      <w:r>
        <w:t xml:space="preserve">una mesa de negociación específica destinada a la redacción y aprobación de un </w:t>
      </w:r>
      <w:r w:rsidRPr="00445037">
        <w:rPr>
          <w:b/>
          <w:bCs/>
        </w:rPr>
        <w:t>Estatuto Propio del Médico</w:t>
      </w:r>
      <w:r>
        <w:t>. Un texto normativo singular que regule nuestras condiciones laborales, retributivas, formativas y de jubilación de acuerdo con la naturaleza única de nuestra profesión</w:t>
      </w:r>
      <w:r w:rsidR="00445037">
        <w:t>, en el que se recojan</w:t>
      </w:r>
      <w:r w:rsidR="00C05C37">
        <w:t xml:space="preserve">, como mínimo, las siguientes propuestas: </w:t>
      </w:r>
    </w:p>
    <w:p w14:paraId="41B69A91" w14:textId="7C283879" w:rsidR="00C05C37" w:rsidRDefault="00443693" w:rsidP="00EA732E">
      <w:pPr>
        <w:jc w:val="both"/>
      </w:pPr>
      <w:r w:rsidRPr="00443693">
        <w:rPr>
          <w:b/>
          <w:bCs/>
        </w:rPr>
        <w:t>Ámbito propio de negociación del médico:</w:t>
      </w:r>
      <w:r>
        <w:t xml:space="preserve"> es necesario un sistema de negociación específico del médico y facultativos basado en:</w:t>
      </w:r>
    </w:p>
    <w:p w14:paraId="2E0B8074" w14:textId="2E183859" w:rsidR="00443693" w:rsidRDefault="00443693" w:rsidP="00EA732E">
      <w:pPr>
        <w:pStyle w:val="Prrafodelista"/>
        <w:numPr>
          <w:ilvl w:val="0"/>
          <w:numId w:val="1"/>
        </w:numPr>
        <w:jc w:val="both"/>
      </w:pPr>
      <w:r>
        <w:t>Elecciones a Juntas de Personal específicas de los profesionales médicos y facultativos.</w:t>
      </w:r>
    </w:p>
    <w:p w14:paraId="72368240" w14:textId="684FE157" w:rsidR="00443693" w:rsidRDefault="00443693" w:rsidP="00EA732E">
      <w:pPr>
        <w:pStyle w:val="Prrafodelista"/>
        <w:numPr>
          <w:ilvl w:val="0"/>
          <w:numId w:val="1"/>
        </w:numPr>
        <w:jc w:val="both"/>
      </w:pPr>
      <w:r>
        <w:t xml:space="preserve">Creación de Mesas Sectoriales específicas de los </w:t>
      </w:r>
      <w:r w:rsidRPr="00443693">
        <w:t>profesionales médicos y facultativos.</w:t>
      </w:r>
    </w:p>
    <w:p w14:paraId="5B84C229" w14:textId="1782F6C9" w:rsidR="00443693" w:rsidRDefault="00443693" w:rsidP="00EA732E">
      <w:pPr>
        <w:pStyle w:val="Prrafodelista"/>
        <w:numPr>
          <w:ilvl w:val="0"/>
          <w:numId w:val="1"/>
        </w:numPr>
        <w:jc w:val="both"/>
      </w:pPr>
      <w:r>
        <w:lastRenderedPageBreak/>
        <w:t>Ámbito de negociación nacional del médico y facultativo que recoja los resultados de las elecciones expuestas anteriormente.</w:t>
      </w:r>
    </w:p>
    <w:p w14:paraId="606DB876" w14:textId="3DD541FB" w:rsidR="00443693" w:rsidRPr="00EA732E" w:rsidRDefault="00294FE8" w:rsidP="00EA732E">
      <w:pPr>
        <w:jc w:val="both"/>
      </w:pPr>
      <w:r w:rsidRPr="00EA732E">
        <w:rPr>
          <w:b/>
          <w:bCs/>
        </w:rPr>
        <w:t>Nuevo sistema de c</w:t>
      </w:r>
      <w:r w:rsidR="00443693" w:rsidRPr="00EA732E">
        <w:rPr>
          <w:b/>
          <w:bCs/>
        </w:rPr>
        <w:t>lasificación profesional:</w:t>
      </w:r>
      <w:r w:rsidR="00443693" w:rsidRPr="00EA732E">
        <w:t xml:space="preserve"> nuevo sistema de clasificación basado en la mayor formación del médico y facultativo (MECES 3), la especialización y la responsabilidad </w:t>
      </w:r>
      <w:r w:rsidRPr="00EA732E">
        <w:t>de su categoría profesional.</w:t>
      </w:r>
    </w:p>
    <w:p w14:paraId="13F5836E" w14:textId="77777777" w:rsidR="00EA732E" w:rsidRPr="00EA732E" w:rsidRDefault="00EA732E" w:rsidP="00EA732E">
      <w:pPr>
        <w:spacing w:before="240" w:line="288" w:lineRule="auto"/>
        <w:ind w:left="708"/>
        <w:jc w:val="both"/>
        <w:rPr>
          <w:rFonts w:ascii="Aptos" w:eastAsia="Times New Roman" w:hAnsi="Aptos" w:cs="Times New Roman"/>
          <w:i/>
          <w:iCs/>
          <w:kern w:val="0"/>
          <w14:ligatures w14:val="none"/>
        </w:rPr>
      </w:pPr>
      <w:r w:rsidRPr="00EA732E">
        <w:rPr>
          <w:rFonts w:ascii="Aptos" w:eastAsia="Times New Roman" w:hAnsi="Aptos" w:cs="Times New Roman"/>
          <w:b/>
          <w:bCs/>
          <w:i/>
          <w:iCs/>
          <w:kern w:val="0"/>
          <w14:ligatures w14:val="none"/>
        </w:rPr>
        <w:t>Grupo 9</w:t>
      </w:r>
      <w:r w:rsidRPr="00EA732E">
        <w:rPr>
          <w:rFonts w:ascii="Aptos" w:eastAsia="Times New Roman" w:hAnsi="Aptos" w:cs="Times New Roman"/>
          <w:i/>
          <w:iCs/>
          <w:kern w:val="0"/>
          <w14:ligatures w14:val="none"/>
        </w:rPr>
        <w:t>: Categorías para las que el requisito de acceso sea un Nivel 7 del MECU con título de Especialista en Ciencias de la Salud: médicos y farmacéuticos especialistas, otros graduados de nivel 7 especialistas.</w:t>
      </w:r>
    </w:p>
    <w:p w14:paraId="4CBFC443" w14:textId="77777777" w:rsidR="00EA732E" w:rsidRPr="00EA732E" w:rsidRDefault="00EA732E" w:rsidP="00EA732E">
      <w:pPr>
        <w:spacing w:before="240" w:line="288" w:lineRule="auto"/>
        <w:ind w:left="708"/>
        <w:jc w:val="both"/>
        <w:rPr>
          <w:rFonts w:ascii="Aptos" w:eastAsia="Times New Roman" w:hAnsi="Aptos" w:cs="Times New Roman"/>
          <w:i/>
          <w:iCs/>
          <w:kern w:val="0"/>
          <w14:ligatures w14:val="none"/>
        </w:rPr>
      </w:pPr>
      <w:r w:rsidRPr="00EA732E">
        <w:rPr>
          <w:rFonts w:ascii="Aptos" w:eastAsia="Times New Roman" w:hAnsi="Aptos" w:cs="Times New Roman"/>
          <w:b/>
          <w:bCs/>
          <w:i/>
          <w:iCs/>
          <w:kern w:val="0"/>
          <w14:ligatures w14:val="none"/>
        </w:rPr>
        <w:t>Grupo 8</w:t>
      </w:r>
      <w:r w:rsidRPr="00EA732E">
        <w:rPr>
          <w:rFonts w:ascii="Aptos" w:eastAsia="Times New Roman" w:hAnsi="Aptos" w:cs="Times New Roman"/>
          <w:i/>
          <w:iCs/>
          <w:kern w:val="0"/>
          <w14:ligatures w14:val="none"/>
        </w:rPr>
        <w:t>: Categorías para las que el requisito de acceso sea un Nivel 7 del MECU sin título de Especialista en Ciencias de la Salud: médicos, farmacéuticos, odontólogos, veterinarios…</w:t>
      </w:r>
    </w:p>
    <w:p w14:paraId="73D92C1B" w14:textId="77777777" w:rsidR="00EA732E" w:rsidRPr="00EA732E" w:rsidRDefault="00EA732E" w:rsidP="00EA732E">
      <w:pPr>
        <w:spacing w:before="240" w:line="288" w:lineRule="auto"/>
        <w:ind w:left="708"/>
        <w:jc w:val="both"/>
        <w:rPr>
          <w:rFonts w:ascii="Aptos" w:eastAsia="Times New Roman" w:hAnsi="Aptos" w:cs="Times New Roman"/>
          <w:i/>
          <w:iCs/>
          <w:kern w:val="0"/>
          <w14:ligatures w14:val="none"/>
        </w:rPr>
      </w:pPr>
      <w:r w:rsidRPr="00EA732E">
        <w:rPr>
          <w:rFonts w:ascii="Aptos" w:eastAsia="Times New Roman" w:hAnsi="Aptos" w:cs="Times New Roman"/>
          <w:b/>
          <w:bCs/>
          <w:i/>
          <w:iCs/>
          <w:kern w:val="0"/>
          <w14:ligatures w14:val="none"/>
        </w:rPr>
        <w:t>Grupo 7</w:t>
      </w:r>
      <w:r w:rsidRPr="00EA732E">
        <w:rPr>
          <w:rFonts w:ascii="Aptos" w:eastAsia="Times New Roman" w:hAnsi="Aptos" w:cs="Times New Roman"/>
          <w:i/>
          <w:iCs/>
          <w:kern w:val="0"/>
          <w14:ligatures w14:val="none"/>
        </w:rPr>
        <w:t>: Categorías para las que el requisito de acceso sea un Nivel 6 del MECU con título de Especialista en Ciencias de la Salud: enfermeras especialistas, titulados post Bolonia MECES II con especialidad.</w:t>
      </w:r>
    </w:p>
    <w:p w14:paraId="6D7E0BFB" w14:textId="77777777" w:rsidR="00EA732E" w:rsidRPr="00EA732E" w:rsidRDefault="00EA732E" w:rsidP="00EA732E">
      <w:pPr>
        <w:spacing w:before="240" w:line="288" w:lineRule="auto"/>
        <w:ind w:left="708"/>
        <w:jc w:val="both"/>
        <w:rPr>
          <w:rFonts w:ascii="Aptos" w:eastAsia="Times New Roman" w:hAnsi="Aptos" w:cs="Times New Roman"/>
          <w:i/>
          <w:iCs/>
          <w:kern w:val="0"/>
          <w14:ligatures w14:val="none"/>
        </w:rPr>
      </w:pPr>
      <w:r w:rsidRPr="00EA732E">
        <w:rPr>
          <w:rFonts w:ascii="Aptos" w:eastAsia="Times New Roman" w:hAnsi="Aptos" w:cs="Times New Roman"/>
          <w:b/>
          <w:bCs/>
          <w:i/>
          <w:iCs/>
          <w:kern w:val="0"/>
          <w14:ligatures w14:val="none"/>
        </w:rPr>
        <w:t>Grupo 6</w:t>
      </w:r>
      <w:r w:rsidRPr="00EA732E">
        <w:rPr>
          <w:rFonts w:ascii="Aptos" w:eastAsia="Times New Roman" w:hAnsi="Aptos" w:cs="Times New Roman"/>
          <w:i/>
          <w:iCs/>
          <w:kern w:val="0"/>
          <w14:ligatures w14:val="none"/>
        </w:rPr>
        <w:t>: Categorías para las que el requisito de acceso sea un Nivel 6 del MECU sin título de Especialista en Ciencias de la Salud: enfermería, fisioterapia, logopedia…</w:t>
      </w:r>
    </w:p>
    <w:p w14:paraId="179E85E9" w14:textId="77777777" w:rsidR="00EA732E" w:rsidRPr="00EA732E" w:rsidRDefault="00EA732E" w:rsidP="00EA732E">
      <w:pPr>
        <w:spacing w:before="240" w:line="288" w:lineRule="auto"/>
        <w:ind w:left="708"/>
        <w:jc w:val="both"/>
        <w:rPr>
          <w:rFonts w:ascii="Aptos" w:eastAsia="Times New Roman" w:hAnsi="Aptos" w:cs="Times New Roman"/>
          <w:i/>
          <w:iCs/>
          <w:kern w:val="0"/>
          <w14:ligatures w14:val="none"/>
        </w:rPr>
      </w:pPr>
      <w:r w:rsidRPr="00EA732E">
        <w:rPr>
          <w:rFonts w:ascii="Aptos" w:eastAsia="Times New Roman" w:hAnsi="Aptos" w:cs="Times New Roman"/>
          <w:b/>
          <w:bCs/>
          <w:i/>
          <w:iCs/>
          <w:kern w:val="0"/>
          <w14:ligatures w14:val="none"/>
        </w:rPr>
        <w:t>Grupo 5</w:t>
      </w:r>
      <w:r w:rsidRPr="00EA732E">
        <w:rPr>
          <w:rFonts w:ascii="Aptos" w:eastAsia="Times New Roman" w:hAnsi="Aptos" w:cs="Times New Roman"/>
          <w:i/>
          <w:iCs/>
          <w:kern w:val="0"/>
          <w14:ligatures w14:val="none"/>
        </w:rPr>
        <w:t>: Categorías para las que el requisito de acceso sea un Nivel 5 del MECU pertenecientes a la familia profesional de sanidad: Técnicos de FP Grado Superior sanitario.</w:t>
      </w:r>
    </w:p>
    <w:p w14:paraId="39511380" w14:textId="48073B98" w:rsidR="00294FE8" w:rsidRDefault="00EA732E" w:rsidP="00EA732E">
      <w:pPr>
        <w:jc w:val="both"/>
      </w:pPr>
      <w:r>
        <w:t xml:space="preserve">Creación de un </w:t>
      </w:r>
      <w:r w:rsidRPr="00EA732E">
        <w:rPr>
          <w:b/>
          <w:bCs/>
        </w:rPr>
        <w:t>Nivel A1 Plus específico</w:t>
      </w:r>
      <w:r w:rsidRPr="00EA732E">
        <w:t xml:space="preserve"> para los médicos</w:t>
      </w:r>
      <w:r>
        <w:t xml:space="preserve">, y facultativos, </w:t>
      </w:r>
      <w:r w:rsidRPr="00EA732E">
        <w:t xml:space="preserve">y una clasificación acorde con el nivel de formación y de responsabilidad de nuestro colectivo, acompañada de la retribución correspondiente  </w:t>
      </w:r>
    </w:p>
    <w:p w14:paraId="404546A6" w14:textId="231DE492" w:rsidR="00294FE8" w:rsidRPr="00EA732E" w:rsidRDefault="00EA732E" w:rsidP="00EA732E">
      <w:pPr>
        <w:jc w:val="both"/>
      </w:pPr>
      <w:r w:rsidRPr="00EA732E">
        <w:rPr>
          <w:b/>
          <w:bCs/>
        </w:rPr>
        <w:t>Cambios en la Jornada Laboral:</w:t>
      </w:r>
      <w:r>
        <w:t xml:space="preserve"> debe desaparecer la obligación de realizar horas de trabajo por encima de la </w:t>
      </w:r>
      <w:r w:rsidR="008E0932">
        <w:t>jornada</w:t>
      </w:r>
      <w:r>
        <w:t xml:space="preserve"> ordinaria.</w:t>
      </w:r>
    </w:p>
    <w:p w14:paraId="78C7EF1F" w14:textId="54FDECC8" w:rsidR="00445037" w:rsidRDefault="008E0932" w:rsidP="008E0932">
      <w:pPr>
        <w:pStyle w:val="Prrafodelista"/>
        <w:numPr>
          <w:ilvl w:val="0"/>
          <w:numId w:val="2"/>
        </w:numPr>
        <w:jc w:val="both"/>
      </w:pPr>
      <w:r w:rsidRPr="00253FE3">
        <w:rPr>
          <w:lang w:val="pt-PT"/>
        </w:rPr>
        <w:t xml:space="preserve">Jornada </w:t>
      </w:r>
      <w:proofErr w:type="spellStart"/>
      <w:r w:rsidRPr="00253FE3">
        <w:rPr>
          <w:lang w:val="pt-PT"/>
        </w:rPr>
        <w:t>ordinaria</w:t>
      </w:r>
      <w:proofErr w:type="spellEnd"/>
      <w:r w:rsidRPr="00253FE3">
        <w:rPr>
          <w:lang w:val="pt-PT"/>
        </w:rPr>
        <w:t xml:space="preserve"> de 35 horas </w:t>
      </w:r>
      <w:proofErr w:type="spellStart"/>
      <w:r w:rsidRPr="00253FE3">
        <w:rPr>
          <w:lang w:val="pt-PT"/>
        </w:rPr>
        <w:t>semanales</w:t>
      </w:r>
      <w:proofErr w:type="spellEnd"/>
      <w:r w:rsidRPr="00253FE3">
        <w:rPr>
          <w:lang w:val="pt-PT"/>
        </w:rPr>
        <w:t xml:space="preserve"> de 8 a 15 horas. </w:t>
      </w:r>
      <w:r>
        <w:t>NO a la ampliación del horario de jornada ordinaria de 7 a 22 horas</w:t>
      </w:r>
    </w:p>
    <w:p w14:paraId="3B8010F4" w14:textId="360235EE" w:rsidR="008E0932" w:rsidRDefault="008E0932" w:rsidP="008E0932">
      <w:pPr>
        <w:pStyle w:val="Prrafodelista"/>
        <w:numPr>
          <w:ilvl w:val="0"/>
          <w:numId w:val="2"/>
        </w:numPr>
        <w:jc w:val="both"/>
      </w:pPr>
      <w:r w:rsidRPr="008E0932">
        <w:t xml:space="preserve">Las horas que superan esta jornada ordinaria se consideran exceso de jornada, se paga </w:t>
      </w:r>
      <w:r>
        <w:t>como horas extraordinarias</w:t>
      </w:r>
      <w:r w:rsidRPr="008E0932">
        <w:t xml:space="preserve"> y computa para jubilación.</w:t>
      </w:r>
    </w:p>
    <w:p w14:paraId="4E179A23" w14:textId="1EBF5E87" w:rsidR="00445037" w:rsidRDefault="008E0932" w:rsidP="008E0932">
      <w:pPr>
        <w:pStyle w:val="Prrafodelista"/>
        <w:numPr>
          <w:ilvl w:val="0"/>
          <w:numId w:val="2"/>
        </w:numPr>
        <w:jc w:val="both"/>
      </w:pPr>
      <w:r w:rsidRPr="008E0932">
        <w:lastRenderedPageBreak/>
        <w:t>Descansos relacionados con las jornadas de guardia y computables como jornada.</w:t>
      </w:r>
    </w:p>
    <w:p w14:paraId="2E9A20BC" w14:textId="2FDC9D11" w:rsidR="008E0932" w:rsidRDefault="008E0932" w:rsidP="008E0932">
      <w:pPr>
        <w:pStyle w:val="Prrafodelista"/>
        <w:numPr>
          <w:ilvl w:val="0"/>
          <w:numId w:val="2"/>
        </w:numPr>
        <w:jc w:val="both"/>
      </w:pPr>
      <w:r>
        <w:t>Regulación de las guardias localizadas.</w:t>
      </w:r>
    </w:p>
    <w:p w14:paraId="72713A3F" w14:textId="48771014" w:rsidR="008E0932" w:rsidRPr="008E0932" w:rsidRDefault="008E0932" w:rsidP="00EA732E">
      <w:pPr>
        <w:jc w:val="both"/>
        <w:rPr>
          <w:b/>
          <w:bCs/>
        </w:rPr>
      </w:pPr>
      <w:r w:rsidRPr="008E0932">
        <w:rPr>
          <w:b/>
          <w:bCs/>
        </w:rPr>
        <w:t xml:space="preserve">Sistema de jubilación flexible y voluntaria entre los 60 y los 70 años: </w:t>
      </w:r>
    </w:p>
    <w:p w14:paraId="3D825C6F" w14:textId="0493D6A9" w:rsidR="008E0932" w:rsidRDefault="008E0932" w:rsidP="008E0932">
      <w:pPr>
        <w:pStyle w:val="Prrafodelista"/>
        <w:numPr>
          <w:ilvl w:val="0"/>
          <w:numId w:val="3"/>
        </w:numPr>
        <w:jc w:val="both"/>
      </w:pPr>
      <w:r>
        <w:t>Reconocimiento y cómputo de las horas de guardia para la jubilación.</w:t>
      </w:r>
    </w:p>
    <w:p w14:paraId="369EBB21" w14:textId="2096ACF6" w:rsidR="008E0932" w:rsidRDefault="008E0932" w:rsidP="008E0932">
      <w:pPr>
        <w:pStyle w:val="Prrafodelista"/>
        <w:numPr>
          <w:ilvl w:val="0"/>
          <w:numId w:val="3"/>
        </w:numPr>
        <w:jc w:val="both"/>
      </w:pPr>
      <w:r>
        <w:t xml:space="preserve">Jubilación anticipada: </w:t>
      </w:r>
      <w:r w:rsidRPr="008E0932">
        <w:t xml:space="preserve">reconocimiento de la penosidad de realizar jornadas de trabajo superiores a la jornada ordinaria, que permita la jubilación anticipada sin penalizaciones. </w:t>
      </w:r>
    </w:p>
    <w:p w14:paraId="4D05467A" w14:textId="2BE18552" w:rsidR="008E0932" w:rsidRDefault="008E0932" w:rsidP="008E0932">
      <w:pPr>
        <w:pStyle w:val="Prrafodelista"/>
        <w:numPr>
          <w:ilvl w:val="0"/>
          <w:numId w:val="3"/>
        </w:numPr>
        <w:jc w:val="both"/>
      </w:pPr>
      <w:r w:rsidRPr="008E0932">
        <w:t>Jubilación parcial para el personal estatutario</w:t>
      </w:r>
      <w:r>
        <w:t>.</w:t>
      </w:r>
    </w:p>
    <w:p w14:paraId="05C4760E" w14:textId="7262A1EF" w:rsidR="008E0932" w:rsidRDefault="008E0932" w:rsidP="008E0932">
      <w:pPr>
        <w:pStyle w:val="Prrafodelista"/>
        <w:numPr>
          <w:ilvl w:val="0"/>
          <w:numId w:val="3"/>
        </w:numPr>
        <w:jc w:val="both"/>
      </w:pPr>
      <w:r w:rsidRPr="008E0932">
        <w:t>Consideración de la profesión médica</w:t>
      </w:r>
      <w:r>
        <w:t xml:space="preserve"> y facultativa</w:t>
      </w:r>
      <w:r w:rsidRPr="008E0932">
        <w:t xml:space="preserve"> como profesión de riesgo.</w:t>
      </w:r>
    </w:p>
    <w:p w14:paraId="2DE9B36D" w14:textId="499F2044" w:rsidR="008E0932" w:rsidRPr="009C43F4" w:rsidRDefault="009C43F4" w:rsidP="00EA732E">
      <w:pPr>
        <w:jc w:val="both"/>
        <w:rPr>
          <w:b/>
          <w:bCs/>
        </w:rPr>
      </w:pPr>
      <w:r w:rsidRPr="009C43F4">
        <w:rPr>
          <w:b/>
          <w:bCs/>
        </w:rPr>
        <w:t>Régimen de incompatibilidades igual que el resto de empleados públicos.</w:t>
      </w:r>
    </w:p>
    <w:p w14:paraId="37035A49" w14:textId="045F0608" w:rsidR="00C875FB" w:rsidRDefault="006F20F9" w:rsidP="00C875FB">
      <w:pPr>
        <w:jc w:val="both"/>
      </w:pPr>
      <w:r>
        <w:t>Esto es un breve resumen de la propuesta de Estatuto Propio de CESM</w:t>
      </w:r>
      <w:r w:rsidR="00D41089">
        <w:t xml:space="preserve"> y SMA, cuyo enlace adjunto a continuación:</w:t>
      </w:r>
    </w:p>
    <w:p w14:paraId="484DCF71" w14:textId="2765B860" w:rsidR="00C875FB" w:rsidRDefault="00C875FB" w:rsidP="00EA732E">
      <w:pPr>
        <w:jc w:val="both"/>
      </w:pPr>
      <w:hyperlink r:id="rId9" w:history="1">
        <w:r w:rsidRPr="004819BC">
          <w:rPr>
            <w:rStyle w:val="Hipervnculo"/>
          </w:rPr>
          <w:t>http://www.cesm.org/wp-content/uploads/2026/06/ESTATUTO-PROPIO-DE-LA-PROFESION-MEDICA-Y-FACULTATIVA.pdf</w:t>
        </w:r>
      </w:hyperlink>
      <w:r>
        <w:t xml:space="preserve"> </w:t>
      </w:r>
    </w:p>
    <w:p w14:paraId="0B7556D1" w14:textId="13FA75F3" w:rsidR="006F20F9" w:rsidRDefault="00D41089" w:rsidP="00EA732E">
      <w:pPr>
        <w:jc w:val="both"/>
      </w:pPr>
      <w:r>
        <w:t>y</w:t>
      </w:r>
      <w:r w:rsidR="006F20F9">
        <w:t xml:space="preserve"> que apoyo como </w:t>
      </w:r>
      <w:r>
        <w:t>texto de base para la negociación de un Estatuto que responda a las necesidades de los profesionales médicos y facultativos y del sistema sanitario en su conjunto.</w:t>
      </w:r>
    </w:p>
    <w:p w14:paraId="1E91479B" w14:textId="1F2D5B13" w:rsidR="00C52527" w:rsidRDefault="00D41089" w:rsidP="00C875FB">
      <w:pPr>
        <w:jc w:val="both"/>
      </w:pPr>
      <w:r>
        <w:t>Con</w:t>
      </w:r>
      <w:r w:rsidR="00C52527">
        <w:t xml:space="preserve"> la firme convicción de que defender la dignidad del médico es la única vía para garantizar la seguridad y la salud de nuestros pacientes.</w:t>
      </w:r>
    </w:p>
    <w:p w14:paraId="1066D8FE" w14:textId="77777777" w:rsidR="00C875FB" w:rsidRDefault="00C875FB" w:rsidP="00C875FB">
      <w:pPr>
        <w:jc w:val="both"/>
      </w:pPr>
    </w:p>
    <w:p w14:paraId="0AFDD95D" w14:textId="4C771B80" w:rsidR="00C52527" w:rsidRDefault="00C52527" w:rsidP="00C875FB">
      <w:pPr>
        <w:jc w:val="both"/>
      </w:pPr>
      <w:r>
        <w:t>En [Ciudad], a [Día] de [Mes] de 2026.</w:t>
      </w:r>
    </w:p>
    <w:p w14:paraId="47886BAC" w14:textId="77777777" w:rsidR="00C52527" w:rsidRDefault="00C52527" w:rsidP="00EA732E">
      <w:pPr>
        <w:jc w:val="both"/>
      </w:pPr>
      <w:r>
        <w:t>Firmado:</w:t>
      </w:r>
    </w:p>
    <w:p w14:paraId="579789BD" w14:textId="77777777" w:rsidR="00C52527" w:rsidRDefault="00C52527" w:rsidP="00EA732E">
      <w:pPr>
        <w:jc w:val="both"/>
      </w:pPr>
    </w:p>
    <w:p w14:paraId="7A84F4C6" w14:textId="77777777" w:rsidR="00C875FB" w:rsidRDefault="00C875FB" w:rsidP="00EA732E">
      <w:pPr>
        <w:jc w:val="both"/>
      </w:pPr>
    </w:p>
    <w:p w14:paraId="6B8BF2D8" w14:textId="549F336E" w:rsidR="00C52527" w:rsidRDefault="00C52527" w:rsidP="00EA732E">
      <w:pPr>
        <w:jc w:val="both"/>
      </w:pPr>
      <w:proofErr w:type="spellStart"/>
      <w:r>
        <w:t>Fdo</w:t>
      </w:r>
      <w:proofErr w:type="spellEnd"/>
      <w:r>
        <w:t>: [Nombre y Apellidos ]</w:t>
      </w:r>
    </w:p>
    <w:p w14:paraId="2310FCB6" w14:textId="1B18211E" w:rsidR="00C52527" w:rsidRDefault="00C52527" w:rsidP="00C875FB">
      <w:pPr>
        <w:jc w:val="both"/>
      </w:pPr>
      <w:r>
        <w:t xml:space="preserve">[Número de </w:t>
      </w:r>
      <w:r w:rsidR="009C43F4">
        <w:t>DNI</w:t>
      </w:r>
      <w:r>
        <w:t>]</w:t>
      </w:r>
    </w:p>
    <w:p w14:paraId="19401132" w14:textId="77777777" w:rsidR="00C52527" w:rsidRDefault="00C52527" w:rsidP="00EA732E">
      <w:pPr>
        <w:jc w:val="both"/>
      </w:pPr>
    </w:p>
    <w:sectPr w:rsidR="00C52527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AA8C0" w14:textId="77777777" w:rsidR="00B00DA7" w:rsidRDefault="00B00DA7" w:rsidP="004B1204">
      <w:pPr>
        <w:spacing w:after="0" w:line="240" w:lineRule="auto"/>
      </w:pPr>
      <w:r>
        <w:separator/>
      </w:r>
    </w:p>
  </w:endnote>
  <w:endnote w:type="continuationSeparator" w:id="0">
    <w:p w14:paraId="7DA4B8D4" w14:textId="77777777" w:rsidR="00B00DA7" w:rsidRDefault="00B00DA7" w:rsidP="004B1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D100A" w14:textId="56D3F22F" w:rsidR="00C875FB" w:rsidRDefault="00C875FB">
    <w:pPr>
      <w:pStyle w:val="Piedepgina"/>
    </w:pPr>
    <w:r>
      <w:rPr>
        <w:noProof/>
      </w:rPr>
      <w:drawing>
        <wp:inline distT="0" distB="0" distL="0" distR="0" wp14:anchorId="1BFEDB47" wp14:editId="16DBC7A1">
          <wp:extent cx="5400040" cy="463550"/>
          <wp:effectExtent l="0" t="0" r="0" b="0"/>
          <wp:docPr id="196601601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016012" name="Imagen 19660160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63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BCB97" w14:textId="77777777" w:rsidR="00B00DA7" w:rsidRDefault="00B00DA7" w:rsidP="004B1204">
      <w:pPr>
        <w:spacing w:after="0" w:line="240" w:lineRule="auto"/>
      </w:pPr>
      <w:r>
        <w:separator/>
      </w:r>
    </w:p>
  </w:footnote>
  <w:footnote w:type="continuationSeparator" w:id="0">
    <w:p w14:paraId="00661AB7" w14:textId="77777777" w:rsidR="00B00DA7" w:rsidRDefault="00B00DA7" w:rsidP="004B1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AF9E1" w14:textId="7A880E90" w:rsidR="004B1204" w:rsidRDefault="004B1204" w:rsidP="00253FE3">
    <w:pPr>
      <w:pStyle w:val="Encabezado"/>
    </w:pPr>
    <w:r>
      <w:rPr>
        <w:noProof/>
      </w:rPr>
      <w:drawing>
        <wp:inline distT="0" distB="0" distL="0" distR="0" wp14:anchorId="1F515C49" wp14:editId="2E027E66">
          <wp:extent cx="2936786" cy="409575"/>
          <wp:effectExtent l="0" t="0" r="0" b="0"/>
          <wp:docPr id="485423774" name="Imagen 485423774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423774" name="Imagen 485423774" descr="Texto&#10;&#10;El contenido generado por IA puede ser incorrec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1675" cy="424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53FE3">
      <w:t xml:space="preserve">         </w:t>
    </w:r>
    <w:r w:rsidR="00253FE3">
      <w:rPr>
        <w:noProof/>
      </w:rPr>
      <w:drawing>
        <wp:inline distT="0" distB="0" distL="0" distR="0" wp14:anchorId="50A3A964" wp14:editId="4C5152DE">
          <wp:extent cx="1970880" cy="1109663"/>
          <wp:effectExtent l="0" t="0" r="0" b="0"/>
          <wp:docPr id="24413484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134848" name="Imagen 24413484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961" cy="11215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A045E2" w14:textId="77777777" w:rsidR="004B1204" w:rsidRDefault="004B1204">
    <w:pPr>
      <w:pStyle w:val="Encabezado"/>
    </w:pPr>
  </w:p>
  <w:p w14:paraId="355D3D6F" w14:textId="77777777" w:rsidR="004B1204" w:rsidRDefault="004B12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11C43"/>
    <w:multiLevelType w:val="hybridMultilevel"/>
    <w:tmpl w:val="C17E7F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A7833"/>
    <w:multiLevelType w:val="hybridMultilevel"/>
    <w:tmpl w:val="25521A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911DE2"/>
    <w:multiLevelType w:val="hybridMultilevel"/>
    <w:tmpl w:val="346679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190152">
    <w:abstractNumId w:val="2"/>
  </w:num>
  <w:num w:numId="2" w16cid:durableId="1675064169">
    <w:abstractNumId w:val="0"/>
  </w:num>
  <w:num w:numId="3" w16cid:durableId="158424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527"/>
    <w:rsid w:val="001F6649"/>
    <w:rsid w:val="00253FE3"/>
    <w:rsid w:val="00294FE8"/>
    <w:rsid w:val="0033646C"/>
    <w:rsid w:val="00443693"/>
    <w:rsid w:val="00445037"/>
    <w:rsid w:val="004B1204"/>
    <w:rsid w:val="006506CA"/>
    <w:rsid w:val="00655AFA"/>
    <w:rsid w:val="006F20F9"/>
    <w:rsid w:val="007C4EE8"/>
    <w:rsid w:val="007E1F7E"/>
    <w:rsid w:val="008150E2"/>
    <w:rsid w:val="008E0932"/>
    <w:rsid w:val="00913389"/>
    <w:rsid w:val="009C43F4"/>
    <w:rsid w:val="00B00DA7"/>
    <w:rsid w:val="00C05C37"/>
    <w:rsid w:val="00C52527"/>
    <w:rsid w:val="00C875FB"/>
    <w:rsid w:val="00D41089"/>
    <w:rsid w:val="00EA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0D238"/>
  <w15:chartTrackingRefBased/>
  <w15:docId w15:val="{AD00C387-4D91-47F5-BAD3-B379E5FC0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525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52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525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525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525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525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525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525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525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525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525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525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5252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5252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525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5252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525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525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525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52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525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52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52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5252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5252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5252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525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5252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52527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506C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C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506CA"/>
    <w:rPr>
      <w:color w:val="96607D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B12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1204"/>
  </w:style>
  <w:style w:type="paragraph" w:styleId="Piedepgina">
    <w:name w:val="footer"/>
    <w:basedOn w:val="Normal"/>
    <w:link w:val="PiedepginaCar"/>
    <w:uiPriority w:val="99"/>
    <w:unhideWhenUsed/>
    <w:rsid w:val="004B12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nidad.gob.es/normativa/audiencia/home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rmacionpublica.aplestatutomarco@sanidad.gob.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esm.org/wp-content/uploads/2026/06/ESTATUTO-PROPIO-DE-LA-PROFESION-MEDICA-Y-FACULTATIVA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900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MARIA SOTO ESTEBAN</dc:creator>
  <cp:keywords/>
  <dc:description/>
  <cp:lastModifiedBy>Prensa CESM (Laura Díez Ayuso)</cp:lastModifiedBy>
  <cp:revision>3</cp:revision>
  <dcterms:created xsi:type="dcterms:W3CDTF">2026-06-09T07:36:00Z</dcterms:created>
  <dcterms:modified xsi:type="dcterms:W3CDTF">2026-06-09T07:40:00Z</dcterms:modified>
</cp:coreProperties>
</file>